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726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4068"/>
        <w:gridCol w:w="5658"/>
      </w:tblGrid>
      <w:tr w:rsidR="006C3310" w14:paraId="1A6BAD82" w14:textId="77777777" w:rsidTr="00F57312"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14:paraId="5EAC7E07" w14:textId="77777777" w:rsidR="006C3310" w:rsidRDefault="006C3310" w:rsidP="00B76D1C">
            <w:pPr>
              <w:spacing w:after="0" w:line="240" w:lineRule="auto"/>
              <w:jc w:val="center"/>
              <w:rPr>
                <w:rFonts w:cs="Arial"/>
                <w:b/>
                <w:bCs/>
                <w:sz w:val="32"/>
                <w:szCs w:val="32"/>
              </w:rPr>
            </w:pPr>
            <w:r>
              <w:rPr>
                <w:rFonts w:cs="Arial"/>
                <w:b/>
                <w:bCs/>
                <w:sz w:val="32"/>
                <w:szCs w:val="32"/>
              </w:rPr>
              <w:t xml:space="preserve">Hlásný profil </w:t>
            </w:r>
            <w:r w:rsidR="00F92966">
              <w:rPr>
                <w:rFonts w:cs="Arial"/>
                <w:b/>
                <w:bCs/>
                <w:sz w:val="32"/>
                <w:szCs w:val="32"/>
              </w:rPr>
              <w:t xml:space="preserve">Výrovka - </w:t>
            </w:r>
            <w:r w:rsidR="00B76D1C">
              <w:rPr>
                <w:rFonts w:cs="Arial"/>
                <w:b/>
                <w:bCs/>
                <w:sz w:val="32"/>
                <w:szCs w:val="32"/>
              </w:rPr>
              <w:t>Toušice</w:t>
            </w:r>
          </w:p>
        </w:tc>
      </w:tr>
      <w:tr w:rsidR="006C3310" w14:paraId="5732DC8E" w14:textId="77777777" w:rsidTr="00F57312">
        <w:tc>
          <w:tcPr>
            <w:tcW w:w="4068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FEC1B56" w14:textId="77777777" w:rsidR="006C3310" w:rsidRDefault="006C3310" w:rsidP="00F57312">
            <w:pPr>
              <w:spacing w:after="0" w:line="240" w:lineRule="auto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Lokalizace profilu</w:t>
            </w:r>
          </w:p>
        </w:tc>
        <w:tc>
          <w:tcPr>
            <w:tcW w:w="5658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14:paraId="0FE1742F" w14:textId="77777777" w:rsidR="006C3310" w:rsidRPr="00D022F2" w:rsidRDefault="00C645BC" w:rsidP="00BA07BB">
            <w:pPr>
              <w:spacing w:after="0" w:line="240" w:lineRule="auto"/>
              <w:rPr>
                <w:rFonts w:cs="Arial"/>
                <w:b/>
              </w:rPr>
            </w:pPr>
            <w:r>
              <w:rPr>
                <w:rFonts w:cs="Arial"/>
                <w:color w:val="000000"/>
              </w:rPr>
              <w:t>Vodočetná lať n</w:t>
            </w:r>
            <w:r w:rsidR="00BA07BB">
              <w:rPr>
                <w:rFonts w:cs="Arial"/>
                <w:color w:val="000000"/>
              </w:rPr>
              <w:t>a</w:t>
            </w:r>
            <w:r>
              <w:rPr>
                <w:rFonts w:cs="Arial"/>
                <w:color w:val="000000"/>
              </w:rPr>
              <w:t xml:space="preserve"> </w:t>
            </w:r>
            <w:bookmarkStart w:id="0" w:name="_GoBack"/>
            <w:bookmarkEnd w:id="0"/>
            <w:r w:rsidR="00BA07BB">
              <w:rPr>
                <w:rFonts w:cs="Arial"/>
                <w:color w:val="000000"/>
              </w:rPr>
              <w:t>m</w:t>
            </w:r>
            <w:r w:rsidR="00D022F2" w:rsidRPr="00D022F2">
              <w:rPr>
                <w:rFonts w:cs="Arial"/>
                <w:color w:val="000000"/>
              </w:rPr>
              <w:t>os</w:t>
            </w:r>
            <w:r w:rsidR="00BA07BB">
              <w:rPr>
                <w:rFonts w:cs="Arial"/>
                <w:color w:val="000000"/>
              </w:rPr>
              <w:t>t 33326-2 v centru obce Toušice</w:t>
            </w:r>
            <w:r w:rsidR="00D022F2" w:rsidRPr="00D022F2">
              <w:rPr>
                <w:rFonts w:cs="Arial"/>
                <w:color w:val="000000"/>
              </w:rPr>
              <w:t>.</w:t>
            </w:r>
          </w:p>
        </w:tc>
      </w:tr>
      <w:tr w:rsidR="006C3310" w14:paraId="20A2ABA9" w14:textId="77777777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544173D" w14:textId="77777777"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Vodní tok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14:paraId="303C6F54" w14:textId="77777777" w:rsidR="006C3310" w:rsidRPr="00D022F2" w:rsidRDefault="006C3310" w:rsidP="00F57312">
            <w:pPr>
              <w:spacing w:after="0" w:line="240" w:lineRule="auto"/>
              <w:rPr>
                <w:rFonts w:cs="Arial"/>
              </w:rPr>
            </w:pPr>
            <w:r w:rsidRPr="00D022F2">
              <w:rPr>
                <w:rFonts w:cs="Arial"/>
              </w:rPr>
              <w:t xml:space="preserve">Název – </w:t>
            </w:r>
            <w:r w:rsidR="00F92966" w:rsidRPr="00D022F2">
              <w:rPr>
                <w:rFonts w:cs="Arial"/>
              </w:rPr>
              <w:t xml:space="preserve">Výrovka, ř.km </w:t>
            </w:r>
            <w:r w:rsidR="0021034E" w:rsidRPr="00D022F2">
              <w:rPr>
                <w:rFonts w:cs="Arial"/>
              </w:rPr>
              <w:t>17,28</w:t>
            </w:r>
          </w:p>
          <w:p w14:paraId="1987C023" w14:textId="77777777" w:rsidR="006C3310" w:rsidRPr="00D022F2" w:rsidRDefault="006C3310" w:rsidP="00F57312">
            <w:pPr>
              <w:spacing w:after="0" w:line="240" w:lineRule="auto"/>
              <w:rPr>
                <w:rFonts w:cs="Arial"/>
              </w:rPr>
            </w:pPr>
            <w:r w:rsidRPr="00D022F2">
              <w:rPr>
                <w:rFonts w:cs="Arial"/>
              </w:rPr>
              <w:t xml:space="preserve">ID toku – </w:t>
            </w:r>
            <w:r w:rsidR="00C62C37" w:rsidRPr="00D022F2">
              <w:rPr>
                <w:rFonts w:cs="Arial"/>
                <w:color w:val="000000"/>
                <w:spacing w:val="7"/>
              </w:rPr>
              <w:t>109 920 000 100</w:t>
            </w:r>
          </w:p>
          <w:p w14:paraId="07E2B14C" w14:textId="77777777" w:rsidR="006C3310" w:rsidRPr="00D022F2" w:rsidRDefault="006C3310" w:rsidP="00F57312">
            <w:pPr>
              <w:spacing w:after="0" w:line="240" w:lineRule="auto"/>
              <w:rPr>
                <w:rFonts w:cs="Arial"/>
              </w:rPr>
            </w:pPr>
            <w:r w:rsidRPr="00D022F2">
              <w:rPr>
                <w:rFonts w:cs="Arial"/>
              </w:rPr>
              <w:t xml:space="preserve">ID toku CEVT – </w:t>
            </w:r>
            <w:r w:rsidR="00C62C37" w:rsidRPr="00D022F2">
              <w:rPr>
                <w:rFonts w:cs="Arial"/>
                <w:color w:val="000000"/>
                <w:spacing w:val="7"/>
              </w:rPr>
              <w:t>10 100 044</w:t>
            </w:r>
          </w:p>
          <w:p w14:paraId="1EB85507" w14:textId="77777777" w:rsidR="006C3310" w:rsidRPr="00D022F2" w:rsidRDefault="006C3310" w:rsidP="00D022F2">
            <w:pPr>
              <w:spacing w:after="0" w:line="240" w:lineRule="auto"/>
              <w:rPr>
                <w:rFonts w:cs="Arial"/>
              </w:rPr>
            </w:pPr>
            <w:proofErr w:type="spellStart"/>
            <w:r w:rsidRPr="00D022F2">
              <w:rPr>
                <w:rFonts w:cs="Arial"/>
              </w:rPr>
              <w:t>Č.h.p</w:t>
            </w:r>
            <w:proofErr w:type="spellEnd"/>
            <w:r w:rsidRPr="00D022F2">
              <w:rPr>
                <w:rFonts w:cs="Arial"/>
              </w:rPr>
              <w:t xml:space="preserve">. – </w:t>
            </w:r>
            <w:r w:rsidR="003A56AC" w:rsidRPr="00D022F2">
              <w:rPr>
                <w:rFonts w:cs="Arial"/>
              </w:rPr>
              <w:t xml:space="preserve">104 060 </w:t>
            </w:r>
            <w:r w:rsidR="00D022F2" w:rsidRPr="00D022F2">
              <w:rPr>
                <w:rFonts w:cs="Arial"/>
              </w:rPr>
              <w:t>170</w:t>
            </w:r>
          </w:p>
        </w:tc>
      </w:tr>
      <w:tr w:rsidR="006C3310" w14:paraId="4E99C57D" w14:textId="77777777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BA03C20" w14:textId="77777777"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Katastrální území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14:paraId="6D2F6745" w14:textId="77777777" w:rsidR="006C3310" w:rsidRPr="00D022F2" w:rsidRDefault="00D022F2" w:rsidP="00D022F2">
            <w:pPr>
              <w:spacing w:after="0" w:line="240" w:lineRule="auto"/>
              <w:rPr>
                <w:rFonts w:cs="Arial"/>
              </w:rPr>
            </w:pPr>
            <w:r w:rsidRPr="00D022F2">
              <w:rPr>
                <w:rFonts w:cs="Arial"/>
              </w:rPr>
              <w:t>Toušice</w:t>
            </w:r>
          </w:p>
        </w:tc>
      </w:tr>
      <w:tr w:rsidR="006C3310" w14:paraId="44313B99" w14:textId="77777777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C3A3D53" w14:textId="77777777" w:rsidR="006C3310" w:rsidRDefault="006C3310" w:rsidP="00F92966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Majitel (správce</w:t>
            </w:r>
            <w:r w:rsidR="00F92966">
              <w:rPr>
                <w:rFonts w:cs="Arial"/>
              </w:rPr>
              <w:t xml:space="preserve"> mostu</w:t>
            </w:r>
            <w:r>
              <w:rPr>
                <w:rFonts w:cs="Arial"/>
              </w:rPr>
              <w:t>)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14:paraId="614F8F16" w14:textId="77777777" w:rsidR="006C3310" w:rsidRPr="00D022F2" w:rsidRDefault="00D022F2" w:rsidP="00F57312">
            <w:pPr>
              <w:spacing w:after="0" w:line="240" w:lineRule="auto"/>
              <w:rPr>
                <w:rFonts w:cs="Arial"/>
              </w:rPr>
            </w:pPr>
            <w:r w:rsidRPr="00D022F2">
              <w:rPr>
                <w:rFonts w:cs="Arial"/>
                <w:color w:val="000000"/>
              </w:rPr>
              <w:t>Krajská správa a údržba silnic Středočeského kraje, příspěvková organizace, Zborovská 81/11, Smíchov, 15021 Praha</w:t>
            </w:r>
          </w:p>
        </w:tc>
      </w:tr>
      <w:tr w:rsidR="006C3310" w14:paraId="0E0DA2CF" w14:textId="77777777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FC8390B" w14:textId="77777777"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Souřadnice 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14:paraId="2F413A62" w14:textId="77777777" w:rsidR="006C3310" w:rsidRPr="00D022F2" w:rsidRDefault="006C3310" w:rsidP="00F57312">
            <w:pPr>
              <w:spacing w:after="0" w:line="240" w:lineRule="auto"/>
              <w:rPr>
                <w:rFonts w:cs="Arial"/>
              </w:rPr>
            </w:pPr>
            <w:r w:rsidRPr="00D022F2">
              <w:rPr>
                <w:rFonts w:cs="Arial"/>
              </w:rPr>
              <w:t xml:space="preserve">S-JTSK: </w:t>
            </w:r>
            <w:r w:rsidR="00D022F2" w:rsidRPr="00D022F2">
              <w:rPr>
                <w:rFonts w:cs="Arial"/>
              </w:rPr>
              <w:t>-702875 -1059695</w:t>
            </w:r>
          </w:p>
          <w:p w14:paraId="74697DD7" w14:textId="77777777" w:rsidR="006C3310" w:rsidRPr="00D022F2" w:rsidRDefault="006C3310" w:rsidP="00F57312">
            <w:pPr>
              <w:spacing w:after="0" w:line="240" w:lineRule="auto"/>
              <w:rPr>
                <w:rFonts w:cs="Arial"/>
              </w:rPr>
            </w:pPr>
            <w:r w:rsidRPr="00D022F2">
              <w:rPr>
                <w:rFonts w:cs="Arial"/>
              </w:rPr>
              <w:t xml:space="preserve">WGS 84: </w:t>
            </w:r>
            <w:r w:rsidR="00D022F2" w:rsidRPr="00D022F2">
              <w:rPr>
                <w:rFonts w:cs="Arial"/>
              </w:rPr>
              <w:t>49°59'10,89 15°0'16,83</w:t>
            </w:r>
          </w:p>
        </w:tc>
      </w:tr>
      <w:tr w:rsidR="006C3310" w14:paraId="1AD0C817" w14:textId="77777777" w:rsidTr="00F57312">
        <w:tc>
          <w:tcPr>
            <w:tcW w:w="4068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C2BA2DC" w14:textId="77777777"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Způsob měření</w:t>
            </w:r>
          </w:p>
        </w:tc>
        <w:tc>
          <w:tcPr>
            <w:tcW w:w="5658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14:paraId="7113AC95" w14:textId="77777777" w:rsidR="006C3310" w:rsidRPr="00D022F2" w:rsidRDefault="004933E3" w:rsidP="004933E3">
            <w:pPr>
              <w:spacing w:after="0" w:line="240" w:lineRule="auto"/>
              <w:rPr>
                <w:rFonts w:cs="Arial"/>
              </w:rPr>
            </w:pPr>
            <w:r w:rsidRPr="00D022F2">
              <w:rPr>
                <w:rFonts w:cs="Arial"/>
                <w:color w:val="000000"/>
              </w:rPr>
              <w:t>Vizuální odečítání stavů z vodočetné latě</w:t>
            </w:r>
          </w:p>
        </w:tc>
      </w:tr>
      <w:tr w:rsidR="006C3310" w14:paraId="348EA8D9" w14:textId="77777777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698ECDA" w14:textId="77777777"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Specifika instalace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14:paraId="43C34083" w14:textId="77777777" w:rsidR="006C3310" w:rsidRPr="00D022F2" w:rsidRDefault="00F92966" w:rsidP="00D022F2">
            <w:pPr>
              <w:spacing w:after="0" w:line="240" w:lineRule="auto"/>
              <w:jc w:val="left"/>
              <w:rPr>
                <w:rFonts w:cs="Arial"/>
              </w:rPr>
            </w:pPr>
            <w:r w:rsidRPr="00D022F2">
              <w:rPr>
                <w:rFonts w:cs="Arial"/>
              </w:rPr>
              <w:t>Vodočetná lať na pilíř</w:t>
            </w:r>
            <w:r w:rsidR="0021034E" w:rsidRPr="00D022F2">
              <w:rPr>
                <w:rFonts w:cs="Arial"/>
              </w:rPr>
              <w:t>i</w:t>
            </w:r>
            <w:r w:rsidRPr="00D022F2">
              <w:rPr>
                <w:rFonts w:cs="Arial"/>
              </w:rPr>
              <w:t xml:space="preserve"> mostu (místo stávajících </w:t>
            </w:r>
            <w:r w:rsidR="00D022F2" w:rsidRPr="00D022F2">
              <w:rPr>
                <w:rFonts w:cs="Arial"/>
              </w:rPr>
              <w:t xml:space="preserve">nepoužitelných </w:t>
            </w:r>
            <w:r w:rsidRPr="00D022F2">
              <w:rPr>
                <w:rFonts w:cs="Arial"/>
              </w:rPr>
              <w:t>značek SPA)</w:t>
            </w:r>
            <w:r w:rsidR="006C3310" w:rsidRPr="00D022F2">
              <w:rPr>
                <w:rFonts w:cs="Arial"/>
              </w:rPr>
              <w:t xml:space="preserve"> </w:t>
            </w:r>
          </w:p>
        </w:tc>
      </w:tr>
      <w:tr w:rsidR="006C3310" w14:paraId="51212276" w14:textId="77777777" w:rsidTr="00F57312">
        <w:tc>
          <w:tcPr>
            <w:tcW w:w="4068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FF05CB4" w14:textId="77777777"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Orientační </w:t>
            </w:r>
            <w:proofErr w:type="spellStart"/>
            <w:r>
              <w:rPr>
                <w:rFonts w:cs="Arial"/>
              </w:rPr>
              <w:t>nadmoř</w:t>
            </w:r>
            <w:proofErr w:type="spellEnd"/>
            <w:r>
              <w:rPr>
                <w:rFonts w:cs="Arial"/>
              </w:rPr>
              <w:t>. v. v místě měření</w:t>
            </w:r>
          </w:p>
        </w:tc>
        <w:tc>
          <w:tcPr>
            <w:tcW w:w="56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14:paraId="2321575C" w14:textId="77777777" w:rsidR="006C3310" w:rsidRPr="00D022F2" w:rsidRDefault="00D022F2" w:rsidP="00D022F2">
            <w:pPr>
              <w:spacing w:after="0" w:line="240" w:lineRule="auto"/>
              <w:rPr>
                <w:rFonts w:cs="Arial"/>
              </w:rPr>
            </w:pPr>
            <w:r w:rsidRPr="00D022F2">
              <w:rPr>
                <w:rFonts w:cs="Arial"/>
              </w:rPr>
              <w:t>259</w:t>
            </w:r>
            <w:r w:rsidR="00C54AF7" w:rsidRPr="00D022F2">
              <w:rPr>
                <w:rFonts w:cs="Arial"/>
              </w:rPr>
              <w:t xml:space="preserve"> </w:t>
            </w:r>
            <w:proofErr w:type="spellStart"/>
            <w:r w:rsidR="006C3310" w:rsidRPr="00D022F2">
              <w:rPr>
                <w:rFonts w:cs="Arial"/>
              </w:rPr>
              <w:t>m.n</w:t>
            </w:r>
            <w:proofErr w:type="spellEnd"/>
            <w:r w:rsidR="006C3310" w:rsidRPr="00D022F2">
              <w:rPr>
                <w:rFonts w:cs="Arial"/>
              </w:rPr>
              <w:t xml:space="preserve"> m.</w:t>
            </w:r>
          </w:p>
        </w:tc>
      </w:tr>
      <w:tr w:rsidR="006C3310" w14:paraId="12188FD6" w14:textId="77777777" w:rsidTr="00F57312">
        <w:tc>
          <w:tcPr>
            <w:tcW w:w="4068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14:paraId="7F33F1FD" w14:textId="77777777"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Dostupnost signálu GSM </w:t>
            </w:r>
          </w:p>
        </w:tc>
        <w:tc>
          <w:tcPr>
            <w:tcW w:w="5658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</w:tcPr>
          <w:p w14:paraId="06D7710C" w14:textId="77777777" w:rsidR="006C3310" w:rsidRPr="00D022F2" w:rsidRDefault="00F92966" w:rsidP="00F57312">
            <w:pPr>
              <w:spacing w:after="0" w:line="240" w:lineRule="auto"/>
              <w:rPr>
                <w:rFonts w:cs="Arial"/>
              </w:rPr>
            </w:pPr>
            <w:r w:rsidRPr="00D022F2">
              <w:rPr>
                <w:rFonts w:cs="Arial"/>
              </w:rPr>
              <w:t>ANO</w:t>
            </w:r>
          </w:p>
        </w:tc>
      </w:tr>
      <w:tr w:rsidR="006C3310" w14:paraId="65EB0A2B" w14:textId="77777777" w:rsidTr="00F57312">
        <w:tc>
          <w:tcPr>
            <w:tcW w:w="4068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14:paraId="5352BA3D" w14:textId="77777777"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Chráněné území </w:t>
            </w:r>
          </w:p>
          <w:p w14:paraId="27BFAA87" w14:textId="77777777" w:rsidR="006C3310" w:rsidRDefault="006C3310" w:rsidP="00F57312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– obce, sídla, vodní díla</w:t>
            </w:r>
          </w:p>
        </w:tc>
        <w:tc>
          <w:tcPr>
            <w:tcW w:w="5658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  <w:hideMark/>
          </w:tcPr>
          <w:p w14:paraId="7EFDB3E3" w14:textId="77777777" w:rsidR="006C3310" w:rsidRPr="00D022F2" w:rsidRDefault="00D022F2" w:rsidP="00F92966">
            <w:pPr>
              <w:spacing w:after="0" w:line="240" w:lineRule="auto"/>
              <w:rPr>
                <w:rFonts w:cs="Arial"/>
              </w:rPr>
            </w:pPr>
            <w:r w:rsidRPr="00D022F2">
              <w:rPr>
                <w:rFonts w:cs="Arial"/>
              </w:rPr>
              <w:t>Toušice, Kouřim, Svojšice, Zalešany, Žabonosy, Plaňany</w:t>
            </w:r>
          </w:p>
        </w:tc>
      </w:tr>
      <w:tr w:rsidR="006C3310" w:rsidRPr="00D67ACC" w14:paraId="0C64F38F" w14:textId="77777777" w:rsidTr="00F57312"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14:paraId="04F1F375" w14:textId="77777777"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14:paraId="51158F31" w14:textId="77777777" w:rsidR="00D022F2" w:rsidRDefault="00A14F68" w:rsidP="00A14F68">
            <w:pPr>
              <w:spacing w:after="0" w:line="240" w:lineRule="auto"/>
              <w:jc w:val="center"/>
              <w:rPr>
                <w:rFonts w:eastAsia="Calibri"/>
                <w:noProof/>
              </w:rPr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4ECC0D2C" wp14:editId="05223B63">
                  <wp:extent cx="5760720" cy="3736975"/>
                  <wp:effectExtent l="0" t="0" r="0" b="0"/>
                  <wp:docPr id="3" name="Obráze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736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2333C7" w14:textId="77777777" w:rsidR="00C54AF7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14:paraId="38861F20" w14:textId="77777777" w:rsidR="00C54AF7" w:rsidRPr="00D67ACC" w:rsidRDefault="00C54AF7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</w:tc>
      </w:tr>
      <w:tr w:rsidR="006C3310" w14:paraId="7FF61BEE" w14:textId="77777777" w:rsidTr="00D022F2">
        <w:trPr>
          <w:trHeight w:val="61"/>
        </w:trPr>
        <w:tc>
          <w:tcPr>
            <w:tcW w:w="9726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17E05BC4" w14:textId="77777777" w:rsidR="006C3310" w:rsidRDefault="006C3310" w:rsidP="00F57312">
            <w:pPr>
              <w:spacing w:after="0" w:line="240" w:lineRule="auto"/>
              <w:jc w:val="center"/>
              <w:rPr>
                <w:rFonts w:cs="Arial"/>
                <w:sz w:val="4"/>
                <w:szCs w:val="4"/>
              </w:rPr>
            </w:pPr>
          </w:p>
          <w:p w14:paraId="152D2521" w14:textId="77777777" w:rsidR="006C3310" w:rsidRDefault="006C3310" w:rsidP="00D022F2">
            <w:pPr>
              <w:spacing w:after="0" w:line="240" w:lineRule="auto"/>
              <w:jc w:val="center"/>
              <w:rPr>
                <w:rFonts w:cs="Arial"/>
              </w:rPr>
            </w:pPr>
            <w:bookmarkStart w:id="1" w:name="_Toc428975785"/>
            <w:r w:rsidRPr="00D67ACC">
              <w:rPr>
                <w:i/>
              </w:rPr>
              <w:t xml:space="preserve">Obrázek </w:t>
            </w:r>
            <w:r w:rsidRPr="00D67ACC">
              <w:rPr>
                <w:i/>
              </w:rPr>
              <w:fldChar w:fldCharType="begin"/>
            </w:r>
            <w:r w:rsidRPr="00D67ACC">
              <w:rPr>
                <w:i/>
              </w:rPr>
              <w:instrText xml:space="preserve"> SEQ Obrázek \* ARABIC </w:instrText>
            </w:r>
            <w:r w:rsidRPr="00D67ACC">
              <w:rPr>
                <w:i/>
              </w:rPr>
              <w:fldChar w:fldCharType="separate"/>
            </w:r>
            <w:r w:rsidR="00C54AF7">
              <w:rPr>
                <w:i/>
                <w:noProof/>
              </w:rPr>
              <w:t>1</w:t>
            </w:r>
            <w:r w:rsidRPr="00D67ACC">
              <w:rPr>
                <w:i/>
                <w:noProof/>
              </w:rPr>
              <w:fldChar w:fldCharType="end"/>
            </w:r>
            <w:r w:rsidRPr="00D67ACC">
              <w:rPr>
                <w:i/>
              </w:rPr>
              <w:t xml:space="preserve">: Fotodokumentace umístění hlásného profilu </w:t>
            </w:r>
            <w:r w:rsidR="00C54AF7">
              <w:rPr>
                <w:i/>
              </w:rPr>
              <w:t xml:space="preserve">Výrovka - </w:t>
            </w:r>
            <w:r>
              <w:rPr>
                <w:noProof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0D4CF5BF" wp14:editId="5C7C5D60">
                      <wp:simplePos x="0" y="0"/>
                      <wp:positionH relativeFrom="column">
                        <wp:posOffset>4126230</wp:posOffset>
                      </wp:positionH>
                      <wp:positionV relativeFrom="paragraph">
                        <wp:posOffset>3034665</wp:posOffset>
                      </wp:positionV>
                      <wp:extent cx="889635" cy="120015"/>
                      <wp:effectExtent l="38100" t="0" r="24765" b="89535"/>
                      <wp:wrapNone/>
                      <wp:docPr id="105" name="Přímá spojnice 1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889635" cy="120015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CCFF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line w14:anchorId="657A9302" id="Přímá spojnice 105" o:spid="_x0000_s1026" style="position:absolute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4.9pt,238.95pt" to="394.95pt,24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" strokecolor="#0cf" strokeweight="2pt">
                      <v:stroke endarrow="block"/>
                    </v:line>
                  </w:pict>
                </mc:Fallback>
              </mc:AlternateContent>
            </w:r>
            <w:bookmarkEnd w:id="1"/>
            <w:r w:rsidR="00D022F2">
              <w:rPr>
                <w:i/>
              </w:rPr>
              <w:t>Toušice</w:t>
            </w:r>
          </w:p>
        </w:tc>
      </w:tr>
    </w:tbl>
    <w:p w14:paraId="1F9A7B77" w14:textId="77777777" w:rsidR="00766620" w:rsidRDefault="00766620"/>
    <w:p w14:paraId="047F3D68" w14:textId="77777777" w:rsidR="00D022F2" w:rsidRDefault="00D022F2"/>
    <w:tbl>
      <w:tblPr>
        <w:tblW w:w="9726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9726"/>
      </w:tblGrid>
      <w:tr w:rsidR="0021034E" w:rsidRPr="006C6016" w14:paraId="1FCA5AAE" w14:textId="77777777" w:rsidTr="00F57312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14:paraId="20636299" w14:textId="77777777" w:rsidR="0021034E" w:rsidRPr="006C6016" w:rsidRDefault="0021034E" w:rsidP="00D022F2">
            <w:pPr>
              <w:spacing w:after="0" w:line="240" w:lineRule="auto"/>
              <w:jc w:val="center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lastRenderedPageBreak/>
              <w:t xml:space="preserve">Hlásný profil Výrovka - </w:t>
            </w:r>
            <w:r w:rsidR="00D022F2">
              <w:rPr>
                <w:rFonts w:cs="Arial"/>
                <w:b/>
                <w:sz w:val="32"/>
                <w:szCs w:val="32"/>
              </w:rPr>
              <w:t>Toušice</w:t>
            </w:r>
          </w:p>
        </w:tc>
      </w:tr>
      <w:tr w:rsidR="0021034E" w:rsidRPr="00D67ACC" w14:paraId="30B494A9" w14:textId="77777777" w:rsidTr="00F57312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14:paraId="3105898C" w14:textId="77777777" w:rsidR="0021034E" w:rsidRDefault="0021034E" w:rsidP="00F57312">
            <w:pPr>
              <w:spacing w:after="0" w:line="240" w:lineRule="auto"/>
              <w:rPr>
                <w:rFonts w:cs="Arial"/>
                <w:b/>
                <w:i/>
              </w:rPr>
            </w:pPr>
          </w:p>
          <w:p w14:paraId="3C7A8C83" w14:textId="77777777" w:rsidR="0021034E" w:rsidRDefault="003A56AC" w:rsidP="003A56AC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  <w:r>
              <w:rPr>
                <w:rFonts w:cs="Arial"/>
                <w:noProof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2A172689" wp14:editId="552E1682">
                      <wp:simplePos x="0" y="0"/>
                      <wp:positionH relativeFrom="column">
                        <wp:posOffset>2671211</wp:posOffset>
                      </wp:positionH>
                      <wp:positionV relativeFrom="paragraph">
                        <wp:posOffset>1628288</wp:posOffset>
                      </wp:positionV>
                      <wp:extent cx="128905" cy="212725"/>
                      <wp:effectExtent l="0" t="60960" r="19685" b="38735"/>
                      <wp:wrapNone/>
                      <wp:docPr id="106" name="Šipka dolů 1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2758297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6039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type w14:anchorId="284B46D1"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Šipka dolů 106" o:spid="_x0000_s1026" type="#_x0000_t67" style="position:absolute;margin-left:210.35pt;margin-top:128.2pt;width:10.15pt;height:16.75pt;rotation:3012796fd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" adj="13695" fillcolor="red" strokecolor="red">
                      <v:textbox style="layout-flow:vertical-ideographic"/>
                    </v:shape>
                  </w:pict>
                </mc:Fallback>
              </mc:AlternateContent>
            </w:r>
            <w:r w:rsidR="00D022F2">
              <w:rPr>
                <w:noProof/>
                <w:lang w:val="en-US" w:eastAsia="en-US"/>
              </w:rPr>
              <w:drawing>
                <wp:inline distT="0" distB="0" distL="0" distR="0" wp14:anchorId="642250AA" wp14:editId="137D88FD">
                  <wp:extent cx="5760720" cy="3452495"/>
                  <wp:effectExtent l="0" t="0" r="0" b="0"/>
                  <wp:docPr id="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52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6D5076" w14:textId="77777777" w:rsidR="00D022F2" w:rsidRPr="00D67ACC" w:rsidRDefault="00D022F2" w:rsidP="003A56AC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</w:tc>
      </w:tr>
      <w:tr w:rsidR="0021034E" w14:paraId="1D8EBDE5" w14:textId="77777777" w:rsidTr="00F57312">
        <w:trPr>
          <w:trHeight w:val="189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18" w:space="0" w:color="auto"/>
            </w:tcBorders>
          </w:tcPr>
          <w:p w14:paraId="1AB7F069" w14:textId="77777777" w:rsidR="0021034E" w:rsidRDefault="0021034E" w:rsidP="00D022F2">
            <w:pPr>
              <w:spacing w:after="0" w:line="240" w:lineRule="auto"/>
              <w:jc w:val="center"/>
              <w:rPr>
                <w:rFonts w:cs="Arial"/>
              </w:rPr>
            </w:pPr>
            <w:bookmarkStart w:id="2" w:name="_Toc424189896"/>
            <w:bookmarkStart w:id="3" w:name="_Toc428975786"/>
            <w:r w:rsidRPr="00D67ACC">
              <w:rPr>
                <w:i/>
              </w:rPr>
              <w:t xml:space="preserve">Obrázek </w:t>
            </w:r>
            <w:r w:rsidRPr="00D67ACC">
              <w:rPr>
                <w:i/>
              </w:rPr>
              <w:fldChar w:fldCharType="begin"/>
            </w:r>
            <w:r w:rsidRPr="00D67ACC">
              <w:rPr>
                <w:i/>
              </w:rPr>
              <w:instrText xml:space="preserve"> SEQ Obrázek \* ARABIC </w:instrText>
            </w:r>
            <w:r w:rsidRPr="00D67ACC">
              <w:rPr>
                <w:i/>
              </w:rPr>
              <w:fldChar w:fldCharType="separate"/>
            </w:r>
            <w:r>
              <w:rPr>
                <w:i/>
                <w:noProof/>
              </w:rPr>
              <w:t>2</w:t>
            </w:r>
            <w:r w:rsidRPr="00D67ACC">
              <w:rPr>
                <w:i/>
                <w:noProof/>
              </w:rPr>
              <w:fldChar w:fldCharType="end"/>
            </w:r>
            <w:r w:rsidRPr="00D67ACC">
              <w:rPr>
                <w:i/>
              </w:rPr>
              <w:t xml:space="preserve">: Základní mapa pro hlásný profil </w:t>
            </w:r>
            <w:bookmarkEnd w:id="2"/>
            <w:bookmarkEnd w:id="3"/>
            <w:r>
              <w:rPr>
                <w:i/>
              </w:rPr>
              <w:t xml:space="preserve">Výrovka - </w:t>
            </w:r>
            <w:r w:rsidR="00D022F2">
              <w:rPr>
                <w:i/>
              </w:rPr>
              <w:t>Toušice</w:t>
            </w:r>
          </w:p>
        </w:tc>
      </w:tr>
      <w:tr w:rsidR="0021034E" w:rsidRPr="00F92966" w14:paraId="10685F8B" w14:textId="77777777" w:rsidTr="00D022F2">
        <w:trPr>
          <w:trHeight w:val="5705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14:paraId="0817B431" w14:textId="77777777" w:rsidR="0021034E" w:rsidRPr="00D022F2" w:rsidRDefault="0021034E" w:rsidP="00D022F2">
            <w:pPr>
              <w:jc w:val="center"/>
            </w:pPr>
            <w:r>
              <w:rPr>
                <w:rFonts w:cs="Arial"/>
                <w:noProof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51FD15B8" wp14:editId="75371C71">
                      <wp:simplePos x="0" y="0"/>
                      <wp:positionH relativeFrom="column">
                        <wp:posOffset>3049275</wp:posOffset>
                      </wp:positionH>
                      <wp:positionV relativeFrom="paragraph">
                        <wp:posOffset>1430197</wp:posOffset>
                      </wp:positionV>
                      <wp:extent cx="128905" cy="212725"/>
                      <wp:effectExtent l="0" t="60960" r="19685" b="38735"/>
                      <wp:wrapNone/>
                      <wp:docPr id="107" name="Šipka dolů 1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2801248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4125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 w14:anchorId="069395FD" id="Šipka dolů 107" o:spid="_x0000_s1026" type="#_x0000_t67" style="position:absolute;margin-left:240.1pt;margin-top:112.6pt;width:10.15pt;height:16.75pt;rotation:3059710fd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" fillcolor="red" strokecolor="red">
                      <v:textbox style="layout-flow:vertical-ideographic"/>
                    </v:shape>
                  </w:pict>
                </mc:Fallback>
              </mc:AlternateContent>
            </w:r>
            <w:r w:rsidR="003A56AC">
              <w:rPr>
                <w:noProof/>
              </w:rPr>
              <w:t xml:space="preserve"> </w:t>
            </w:r>
            <w:r w:rsidR="00D022F2">
              <w:rPr>
                <w:noProof/>
                <w:lang w:val="en-US" w:eastAsia="en-US"/>
              </w:rPr>
              <w:drawing>
                <wp:inline distT="0" distB="0" distL="0" distR="0" wp14:anchorId="5E4B0AC4" wp14:editId="7FE8FACF">
                  <wp:extent cx="5760720" cy="3321050"/>
                  <wp:effectExtent l="0" t="0" r="0" b="0"/>
                  <wp:docPr id="2" name="Obráze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32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034E" w14:paraId="45317995" w14:textId="77777777" w:rsidTr="00F57312">
        <w:trPr>
          <w:trHeight w:val="29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0F2623A0" w14:textId="77777777" w:rsidR="0021034E" w:rsidRDefault="0021034E" w:rsidP="00D022F2">
            <w:pPr>
              <w:spacing w:after="0" w:line="240" w:lineRule="auto"/>
              <w:jc w:val="center"/>
              <w:rPr>
                <w:rFonts w:cs="Arial"/>
              </w:rPr>
            </w:pPr>
            <w:bookmarkStart w:id="4" w:name="_Toc424189897"/>
            <w:bookmarkStart w:id="5" w:name="_Toc428975787"/>
            <w:r w:rsidRPr="00F92966">
              <w:rPr>
                <w:i/>
              </w:rPr>
              <w:t xml:space="preserve">Obrázek </w:t>
            </w:r>
            <w:r w:rsidRPr="00F92966">
              <w:rPr>
                <w:i/>
              </w:rPr>
              <w:fldChar w:fldCharType="begin"/>
            </w:r>
            <w:r w:rsidRPr="00F92966">
              <w:rPr>
                <w:i/>
              </w:rPr>
              <w:instrText xml:space="preserve"> SEQ Obrázek \* ARABIC </w:instrText>
            </w:r>
            <w:r w:rsidRPr="00F92966">
              <w:rPr>
                <w:i/>
              </w:rPr>
              <w:fldChar w:fldCharType="separate"/>
            </w:r>
            <w:r>
              <w:rPr>
                <w:i/>
                <w:noProof/>
              </w:rPr>
              <w:t>3</w:t>
            </w:r>
            <w:r w:rsidRPr="00F92966">
              <w:rPr>
                <w:i/>
                <w:noProof/>
              </w:rPr>
              <w:fldChar w:fldCharType="end"/>
            </w:r>
            <w:r w:rsidRPr="00F92966">
              <w:rPr>
                <w:i/>
              </w:rPr>
              <w:t xml:space="preserve">: Katastrální mapa pro hlásný profil Výrovka - </w:t>
            </w:r>
            <w:bookmarkEnd w:id="4"/>
            <w:bookmarkEnd w:id="5"/>
            <w:r w:rsidR="00D022F2">
              <w:rPr>
                <w:i/>
              </w:rPr>
              <w:t>Toušice</w:t>
            </w:r>
            <w:r>
              <w:rPr>
                <w:rFonts w:cs="Arial"/>
                <w:noProof/>
              </w:rPr>
              <w:t xml:space="preserve"> </w:t>
            </w:r>
          </w:p>
        </w:tc>
      </w:tr>
    </w:tbl>
    <w:p w14:paraId="16121569" w14:textId="77777777" w:rsidR="0021034E" w:rsidRDefault="0021034E"/>
    <w:sectPr w:rsidR="0021034E">
      <w:head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54202AA" w14:textId="77777777" w:rsidR="003479DF" w:rsidRDefault="003479DF" w:rsidP="00F92966">
      <w:pPr>
        <w:spacing w:after="0" w:line="240" w:lineRule="auto"/>
      </w:pPr>
      <w:r>
        <w:separator/>
      </w:r>
    </w:p>
  </w:endnote>
  <w:endnote w:type="continuationSeparator" w:id="0">
    <w:p w14:paraId="657E17EC" w14:textId="77777777" w:rsidR="003479DF" w:rsidRDefault="003479DF" w:rsidP="00F929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Lucida Grande CE">
    <w:panose1 w:val="020B0600040502020204"/>
    <w:charset w:val="58"/>
    <w:family w:val="auto"/>
    <w:pitch w:val="variable"/>
    <w:sig w:usb0="E1000AEF" w:usb1="5000A1FF" w:usb2="00000000" w:usb3="00000000" w:csb0="000001B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0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7EACFD6" w14:textId="77777777" w:rsidR="003479DF" w:rsidRDefault="003479DF" w:rsidP="00F92966">
      <w:pPr>
        <w:spacing w:after="0" w:line="240" w:lineRule="auto"/>
      </w:pPr>
      <w:r>
        <w:separator/>
      </w:r>
    </w:p>
  </w:footnote>
  <w:footnote w:type="continuationSeparator" w:id="0">
    <w:p w14:paraId="4555B088" w14:textId="77777777" w:rsidR="003479DF" w:rsidRDefault="003479DF" w:rsidP="00F9296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48F5A48" w14:textId="77777777" w:rsidR="00F92966" w:rsidRDefault="00F92966" w:rsidP="00F92966">
    <w:pPr>
      <w:pStyle w:val="Header"/>
      <w:jc w:val="left"/>
    </w:pPr>
    <w:r>
      <w:rPr>
        <w:noProof/>
        <w:lang w:val="en-US" w:eastAsia="en-US"/>
      </w:rPr>
      <w:drawing>
        <wp:anchor distT="0" distB="0" distL="114300" distR="114300" simplePos="0" relativeHeight="251659264" behindDoc="0" locked="0" layoutInCell="1" allowOverlap="1" wp14:anchorId="71697F3C" wp14:editId="7743051F">
          <wp:simplePos x="0" y="0"/>
          <wp:positionH relativeFrom="column">
            <wp:posOffset>3786505</wp:posOffset>
          </wp:positionH>
          <wp:positionV relativeFrom="paragraph">
            <wp:posOffset>-2540</wp:posOffset>
          </wp:positionV>
          <wp:extent cx="2262505" cy="409575"/>
          <wp:effectExtent l="0" t="0" r="4445" b="9525"/>
          <wp:wrapSquare wrapText="bothSides"/>
          <wp:docPr id="29" name="obrázek 28" descr="Banner OPZP_Fond soudrznosti_CMY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8" descr="Banner OPZP_Fond soudrznosti_CMYK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62505" cy="409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Příloha č. 1 projektu LVS </w:t>
    </w:r>
  </w:p>
  <w:p w14:paraId="5A8749DB" w14:textId="77777777" w:rsidR="00F92966" w:rsidRPr="00C24C30" w:rsidRDefault="00F92966" w:rsidP="00F92966">
    <w:pPr>
      <w:pStyle w:val="Header"/>
      <w:jc w:val="left"/>
    </w:pPr>
    <w:r>
      <w:t>Specifikace jednotlivých měrných bodů LVS</w:t>
    </w:r>
    <w:r>
      <w:tab/>
    </w:r>
    <w:r>
      <w:tab/>
    </w:r>
  </w:p>
  <w:p w14:paraId="13293E43" w14:textId="77777777" w:rsidR="00F92966" w:rsidRDefault="00F92966" w:rsidP="00F92966">
    <w:pPr>
      <w:pStyle w:val="Header"/>
    </w:pPr>
  </w:p>
  <w:p w14:paraId="304652CD" w14:textId="77777777" w:rsidR="00F92966" w:rsidRDefault="00F92966" w:rsidP="00F92966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3310"/>
    <w:rsid w:val="000C56D7"/>
    <w:rsid w:val="0021034E"/>
    <w:rsid w:val="003479DF"/>
    <w:rsid w:val="003A56AC"/>
    <w:rsid w:val="004933E3"/>
    <w:rsid w:val="004A6D1B"/>
    <w:rsid w:val="004F62CF"/>
    <w:rsid w:val="00583D2E"/>
    <w:rsid w:val="006C3310"/>
    <w:rsid w:val="00766620"/>
    <w:rsid w:val="008D187E"/>
    <w:rsid w:val="00A14F68"/>
    <w:rsid w:val="00B76D1C"/>
    <w:rsid w:val="00BA07BB"/>
    <w:rsid w:val="00C54AF7"/>
    <w:rsid w:val="00C62C37"/>
    <w:rsid w:val="00C645BC"/>
    <w:rsid w:val="00D022F2"/>
    <w:rsid w:val="00D43C96"/>
    <w:rsid w:val="00F929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6997767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C3310"/>
    <w:pPr>
      <w:spacing w:after="200" w:line="276" w:lineRule="auto"/>
      <w:jc w:val="both"/>
    </w:pPr>
    <w:rPr>
      <w:rFonts w:ascii="Arial" w:eastAsia="Times New Roman" w:hAnsi="Arial" w:cs="Times New Roman"/>
      <w:lang w:eastAsia="cs-CZ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qFormat/>
    <w:rsid w:val="006C3310"/>
    <w:pPr>
      <w:jc w:val="center"/>
    </w:pPr>
    <w:rPr>
      <w:bCs/>
      <w:i/>
      <w:szCs w:val="20"/>
    </w:rPr>
  </w:style>
  <w:style w:type="paragraph" w:styleId="Header">
    <w:name w:val="header"/>
    <w:basedOn w:val="Normal"/>
    <w:link w:val="HeaderChar"/>
    <w:unhideWhenUsed/>
    <w:rsid w:val="00F929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F92966"/>
    <w:rPr>
      <w:rFonts w:ascii="Arial" w:eastAsia="Times New Roman" w:hAnsi="Arial" w:cs="Times New Roman"/>
      <w:lang w:eastAsia="cs-CZ"/>
    </w:rPr>
  </w:style>
  <w:style w:type="paragraph" w:styleId="Footer">
    <w:name w:val="footer"/>
    <w:basedOn w:val="Normal"/>
    <w:link w:val="FooterChar"/>
    <w:uiPriority w:val="99"/>
    <w:unhideWhenUsed/>
    <w:rsid w:val="00F929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92966"/>
    <w:rPr>
      <w:rFonts w:ascii="Arial" w:eastAsia="Times New Roman" w:hAnsi="Arial" w:cs="Times New Roman"/>
      <w:lang w:eastAsia="cs-CZ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45BC"/>
    <w:pPr>
      <w:spacing w:after="0" w:line="240" w:lineRule="auto"/>
    </w:pPr>
    <w:rPr>
      <w:rFonts w:ascii="Lucida Grande CE" w:hAnsi="Lucida Grande CE" w:cs="Lucida Grande C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45BC"/>
    <w:rPr>
      <w:rFonts w:ascii="Lucida Grande CE" w:eastAsia="Times New Roman" w:hAnsi="Lucida Grande CE" w:cs="Lucida Grande CE"/>
      <w:sz w:val="18"/>
      <w:szCs w:val="18"/>
      <w:lang w:eastAsia="cs-CZ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C3310"/>
    <w:pPr>
      <w:spacing w:after="200" w:line="276" w:lineRule="auto"/>
      <w:jc w:val="both"/>
    </w:pPr>
    <w:rPr>
      <w:rFonts w:ascii="Arial" w:eastAsia="Times New Roman" w:hAnsi="Arial" w:cs="Times New Roman"/>
      <w:lang w:eastAsia="cs-CZ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qFormat/>
    <w:rsid w:val="006C3310"/>
    <w:pPr>
      <w:jc w:val="center"/>
    </w:pPr>
    <w:rPr>
      <w:bCs/>
      <w:i/>
      <w:szCs w:val="20"/>
    </w:rPr>
  </w:style>
  <w:style w:type="paragraph" w:styleId="Header">
    <w:name w:val="header"/>
    <w:basedOn w:val="Normal"/>
    <w:link w:val="HeaderChar"/>
    <w:unhideWhenUsed/>
    <w:rsid w:val="00F929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F92966"/>
    <w:rPr>
      <w:rFonts w:ascii="Arial" w:eastAsia="Times New Roman" w:hAnsi="Arial" w:cs="Times New Roman"/>
      <w:lang w:eastAsia="cs-CZ"/>
    </w:rPr>
  </w:style>
  <w:style w:type="paragraph" w:styleId="Footer">
    <w:name w:val="footer"/>
    <w:basedOn w:val="Normal"/>
    <w:link w:val="FooterChar"/>
    <w:uiPriority w:val="99"/>
    <w:unhideWhenUsed/>
    <w:rsid w:val="00F929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92966"/>
    <w:rPr>
      <w:rFonts w:ascii="Arial" w:eastAsia="Times New Roman" w:hAnsi="Arial" w:cs="Times New Roman"/>
      <w:lang w:eastAsia="cs-CZ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45BC"/>
    <w:pPr>
      <w:spacing w:after="0" w:line="240" w:lineRule="auto"/>
    </w:pPr>
    <w:rPr>
      <w:rFonts w:ascii="Lucida Grande CE" w:hAnsi="Lucida Grande CE" w:cs="Lucida Grande C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45BC"/>
    <w:rPr>
      <w:rFonts w:ascii="Lucida Grande CE" w:eastAsia="Times New Roman" w:hAnsi="Lucida Grande CE" w:cs="Lucida Grande CE"/>
      <w:sz w:val="18"/>
      <w:szCs w:val="18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59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54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ntTable" Target="fontTable.xml"/><Relationship Id="rId12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image" Target="media/image1.png"/><Relationship Id="rId8" Type="http://schemas.openxmlformats.org/officeDocument/2006/relationships/image" Target="media/image2.png"/><Relationship Id="rId9" Type="http://schemas.openxmlformats.org/officeDocument/2006/relationships/image" Target="media/image3.png"/><Relationship Id="rId10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166</Words>
  <Characters>951</Characters>
  <Application>Microsoft Macintosh Word</Application>
  <DocSecurity>0</DocSecurity>
  <Lines>7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Lumír Pála</dc:creator>
  <cp:keywords/>
  <dc:description/>
  <cp:lastModifiedBy>Vladimir Pavlik</cp:lastModifiedBy>
  <cp:revision>6</cp:revision>
  <dcterms:created xsi:type="dcterms:W3CDTF">2015-09-24T14:39:00Z</dcterms:created>
  <dcterms:modified xsi:type="dcterms:W3CDTF">2016-05-23T09:32:00Z</dcterms:modified>
</cp:coreProperties>
</file>